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5276" w:type="dxa"/>
        <w:tblLook w:val="04A0" w:firstRow="1" w:lastRow="0" w:firstColumn="1" w:lastColumn="0" w:noHBand="0" w:noVBand="1"/>
      </w:tblPr>
      <w:tblGrid>
        <w:gridCol w:w="2180"/>
        <w:gridCol w:w="1330"/>
        <w:gridCol w:w="1418"/>
        <w:gridCol w:w="1843"/>
        <w:gridCol w:w="2126"/>
        <w:gridCol w:w="1701"/>
        <w:gridCol w:w="2268"/>
        <w:gridCol w:w="2410"/>
      </w:tblGrid>
      <w:tr w:rsidR="00B670D0" w:rsidRPr="00B670D0" w:rsidTr="0049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noWrap/>
            <w:hideMark/>
          </w:tcPr>
          <w:p w:rsidR="00CC07B9" w:rsidRDefault="00CC07B9" w:rsidP="00B670D0">
            <w:pP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</w:p>
          <w:p w:rsidR="00B670D0" w:rsidRPr="00494D1A" w:rsidRDefault="00494D1A" w:rsidP="00B670D0">
            <w:pPr>
              <w:rPr>
                <w:rFonts w:ascii="Calibri" w:eastAsia="Times New Roman" w:hAnsi="Calibri" w:cs="Times New Roman"/>
                <w:noProof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49A3537" wp14:editId="6AF848B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21590</wp:posOffset>
                  </wp:positionV>
                  <wp:extent cx="962025" cy="781050"/>
                  <wp:effectExtent l="19050" t="0" r="9525" b="0"/>
                  <wp:wrapNone/>
                  <wp:docPr id="3" name="Рисунок 1" descr="VTB_BM_United_logotyp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VTB_BM_United_logotype_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8" w:type="dxa"/>
            <w:gridSpan w:val="2"/>
            <w:vMerge w:val="restart"/>
            <w:hideMark/>
          </w:tcPr>
          <w:p w:rsidR="00323130" w:rsidRPr="00494D1A" w:rsidRDefault="00323130" w:rsidP="00323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23130" w:rsidRPr="00494D1A" w:rsidRDefault="00323130" w:rsidP="00323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B670D0" w:rsidRPr="00B670D0" w:rsidRDefault="00B670D0" w:rsidP="006C5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Базовые процентные ставки</w:t>
            </w: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="00B25EBD">
              <w:rPr>
                <w:color w:val="000000"/>
                <w:sz w:val="16"/>
                <w:szCs w:val="16"/>
              </w:rPr>
              <w:t>(с учетом дисконта 0,</w:t>
            </w:r>
            <w:r w:rsidR="006C5851" w:rsidRPr="006C5851">
              <w:rPr>
                <w:color w:val="000000"/>
                <w:sz w:val="16"/>
                <w:szCs w:val="16"/>
              </w:rPr>
              <w:t>3</w:t>
            </w:r>
            <w:r w:rsidR="00B25EBD">
              <w:rPr>
                <w:color w:val="000000"/>
                <w:sz w:val="16"/>
                <w:szCs w:val="16"/>
              </w:rPr>
              <w:t>%</w:t>
            </w:r>
            <w:r w:rsidR="006362EC">
              <w:rPr>
                <w:color w:val="000000"/>
                <w:sz w:val="16"/>
                <w:szCs w:val="16"/>
              </w:rPr>
              <w:t xml:space="preserve">на </w:t>
            </w:r>
            <w:r w:rsidR="006C5851">
              <w:rPr>
                <w:color w:val="000000"/>
                <w:sz w:val="16"/>
                <w:szCs w:val="16"/>
              </w:rPr>
              <w:t xml:space="preserve">первичном рынке и </w:t>
            </w:r>
            <w:r w:rsidR="006362EC">
              <w:rPr>
                <w:color w:val="000000"/>
                <w:sz w:val="16"/>
                <w:szCs w:val="16"/>
              </w:rPr>
              <w:t>вто</w:t>
            </w:r>
            <w:r w:rsidR="00494D1A">
              <w:rPr>
                <w:color w:val="000000"/>
                <w:sz w:val="16"/>
                <w:szCs w:val="16"/>
              </w:rPr>
              <w:t>ричном рынке</w:t>
            </w:r>
            <w:r w:rsidR="006362EC">
              <w:rPr>
                <w:color w:val="000000"/>
                <w:sz w:val="16"/>
                <w:szCs w:val="16"/>
              </w:rPr>
              <w:t xml:space="preserve"> жилья</w:t>
            </w:r>
            <w:r w:rsidR="00B25EB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323130" w:rsidRPr="00323130" w:rsidRDefault="00323130" w:rsidP="009C6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B670D0" w:rsidRPr="00B670D0" w:rsidRDefault="00B670D0" w:rsidP="00323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B670D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метров - меньше ставка</w:t>
            </w: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9C69F0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ru-RU"/>
              </w:rPr>
              <w:t>*</w:t>
            </w:r>
            <w:r w:rsidRPr="00B656F4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B670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(площадь приобретаемой квартиры более 65 </w:t>
            </w:r>
            <w:proofErr w:type="spellStart"/>
            <w:r w:rsidRPr="00B670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670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.) </w:t>
            </w:r>
            <w:r w:rsidR="002C7BE4">
              <w:rPr>
                <w:color w:val="000000"/>
                <w:sz w:val="16"/>
                <w:szCs w:val="16"/>
              </w:rPr>
              <w:t>с учетом дисконта 1% в рамках акци</w:t>
            </w:r>
            <w:r w:rsidR="009C69F0">
              <w:rPr>
                <w:color w:val="000000"/>
                <w:sz w:val="16"/>
                <w:szCs w:val="16"/>
              </w:rPr>
              <w:t>и</w:t>
            </w:r>
            <w:r w:rsidR="002C7BE4">
              <w:rPr>
                <w:color w:val="000000"/>
                <w:sz w:val="16"/>
                <w:szCs w:val="16"/>
              </w:rPr>
              <w:t xml:space="preserve"> </w:t>
            </w:r>
            <w:r w:rsidRPr="00B670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 30.06.2017</w:t>
            </w:r>
          </w:p>
        </w:tc>
        <w:tc>
          <w:tcPr>
            <w:tcW w:w="8505" w:type="dxa"/>
            <w:gridSpan w:val="4"/>
            <w:noWrap/>
            <w:hideMark/>
          </w:tcPr>
          <w:p w:rsidR="00B670D0" w:rsidRPr="00B670D0" w:rsidRDefault="00B670D0" w:rsidP="00B6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Действующие клиенты Банка ВТБ (Банк Москвы)</w:t>
            </w:r>
          </w:p>
        </w:tc>
      </w:tr>
      <w:tr w:rsidR="00B670D0" w:rsidRPr="00B670D0" w:rsidTr="0049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hideMark/>
          </w:tcPr>
          <w:p w:rsidR="00B670D0" w:rsidRPr="00B670D0" w:rsidRDefault="00B670D0" w:rsidP="00B670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8" w:type="dxa"/>
            <w:gridSpan w:val="2"/>
            <w:vMerge/>
            <w:hideMark/>
          </w:tcPr>
          <w:p w:rsidR="00B670D0" w:rsidRPr="00B670D0" w:rsidRDefault="00B670D0" w:rsidP="00B6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670D0" w:rsidRPr="00B670D0" w:rsidRDefault="00B670D0" w:rsidP="00B6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323130" w:rsidRPr="00494D1A" w:rsidRDefault="00323130" w:rsidP="00B6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3130" w:rsidRPr="00494D1A" w:rsidRDefault="00323130" w:rsidP="00B6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70D0" w:rsidRPr="00B670D0" w:rsidRDefault="00B670D0" w:rsidP="00B6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Зарплатные клиенты Банка ВТБ (Банк Москвы)                                 </w:t>
            </w:r>
            <w:r w:rsidR="00AD67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учетом дисконта 0,</w:t>
            </w:r>
            <w:r w:rsidR="00AD679B" w:rsidRPr="00AD67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701" w:type="dxa"/>
            <w:vMerge w:val="restart"/>
            <w:hideMark/>
          </w:tcPr>
          <w:p w:rsidR="00323130" w:rsidRPr="00323130" w:rsidRDefault="00323130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3130" w:rsidRPr="00323130" w:rsidRDefault="00323130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70D0" w:rsidRPr="00B670D0" w:rsidRDefault="00B670D0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"Люди дела"</w:t>
            </w:r>
            <w:r w:rsidR="00B656F4" w:rsidRPr="00B656F4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*</w:t>
            </w:r>
            <w:r w:rsidR="009C69F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*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или МВД                                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учетом дисконта 0,5%)</w:t>
            </w:r>
          </w:p>
        </w:tc>
        <w:tc>
          <w:tcPr>
            <w:tcW w:w="2268" w:type="dxa"/>
            <w:vMerge w:val="restart"/>
            <w:hideMark/>
          </w:tcPr>
          <w:p w:rsidR="00323130" w:rsidRPr="00494D1A" w:rsidRDefault="00323130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3130" w:rsidRPr="00494D1A" w:rsidRDefault="00323130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70D0" w:rsidRPr="00B670D0" w:rsidRDefault="00B670D0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"Люди дела"</w:t>
            </w:r>
            <w:r w:rsidR="00CC07B9" w:rsidRPr="00B656F4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*</w:t>
            </w:r>
            <w:r w:rsidR="009C69F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*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или МВД </w:t>
            </w:r>
            <w:r w:rsidR="00CC07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корпоративные клиент</w:t>
            </w:r>
            <w:r w:rsidR="00CC07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Банка ВТБ (Банк Москвы)                                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учетом дисконта 0,75%)</w:t>
            </w:r>
          </w:p>
        </w:tc>
        <w:tc>
          <w:tcPr>
            <w:tcW w:w="2410" w:type="dxa"/>
            <w:vMerge w:val="restart"/>
            <w:hideMark/>
          </w:tcPr>
          <w:p w:rsidR="00323130" w:rsidRPr="00494D1A" w:rsidRDefault="00323130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3130" w:rsidRPr="00494D1A" w:rsidRDefault="00323130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70D0" w:rsidRPr="00B670D0" w:rsidRDefault="00CC07B9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"Люди дела"</w:t>
            </w:r>
            <w:r w:rsidRPr="00B656F4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*</w:t>
            </w:r>
            <w:r w:rsidR="009C69F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*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или МВД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зарплатные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клиент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Банка ВТБ (Банк Москвы)                                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(с учетом дисконта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%)</w:t>
            </w:r>
          </w:p>
        </w:tc>
      </w:tr>
      <w:tr w:rsidR="00B670D0" w:rsidRPr="00B670D0" w:rsidTr="00494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hideMark/>
          </w:tcPr>
          <w:p w:rsidR="00B670D0" w:rsidRPr="00B670D0" w:rsidRDefault="00B670D0" w:rsidP="00B670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8" w:type="dxa"/>
            <w:gridSpan w:val="2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70D0" w:rsidRPr="00B670D0" w:rsidTr="0049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hideMark/>
          </w:tcPr>
          <w:p w:rsidR="00B670D0" w:rsidRPr="00B670D0" w:rsidRDefault="00B670D0" w:rsidP="00B670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8" w:type="dxa"/>
            <w:gridSpan w:val="2"/>
            <w:vMerge/>
            <w:hideMark/>
          </w:tcPr>
          <w:p w:rsidR="00B670D0" w:rsidRPr="00B670D0" w:rsidRDefault="00B670D0" w:rsidP="00B6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670D0" w:rsidRPr="00B670D0" w:rsidRDefault="00B670D0" w:rsidP="00B6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670D0" w:rsidRPr="00B670D0" w:rsidRDefault="00B670D0" w:rsidP="00B6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670D0" w:rsidRPr="00B670D0" w:rsidRDefault="00B670D0" w:rsidP="00B6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670D0" w:rsidRPr="00B670D0" w:rsidRDefault="00B670D0" w:rsidP="00B6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B670D0" w:rsidRPr="00B670D0" w:rsidRDefault="00B670D0" w:rsidP="00B6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70D0" w:rsidRPr="00B670D0" w:rsidTr="00494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hideMark/>
          </w:tcPr>
          <w:p w:rsidR="00B670D0" w:rsidRPr="00B670D0" w:rsidRDefault="00B670D0" w:rsidP="00B670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8" w:type="dxa"/>
            <w:gridSpan w:val="2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B670D0" w:rsidRPr="00B670D0" w:rsidRDefault="00B670D0" w:rsidP="00B67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70D0" w:rsidRPr="00B670D0" w:rsidTr="0049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hideMark/>
          </w:tcPr>
          <w:p w:rsidR="00B670D0" w:rsidRDefault="00B670D0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Ипотека.</w:t>
            </w: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670D0" w:rsidRDefault="00B670D0" w:rsidP="00B670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Строящееся жилье             </w:t>
            </w:r>
          </w:p>
          <w:p w:rsidR="00AB108C" w:rsidRPr="00B670D0" w:rsidRDefault="00AB108C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2"/>
            <w:noWrap/>
            <w:vAlign w:val="center"/>
            <w:hideMark/>
          </w:tcPr>
          <w:p w:rsidR="00B670D0" w:rsidRPr="00494D1A" w:rsidRDefault="00323049" w:rsidP="00E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10,</w:t>
            </w:r>
            <w:r w:rsidR="00E001FC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noWrap/>
            <w:vAlign w:val="center"/>
            <w:hideMark/>
          </w:tcPr>
          <w:p w:rsidR="00B670D0" w:rsidRPr="00494D1A" w:rsidRDefault="00323049" w:rsidP="00E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noWrap/>
            <w:vAlign w:val="center"/>
            <w:hideMark/>
          </w:tcPr>
          <w:p w:rsidR="00B670D0" w:rsidRPr="00494D1A" w:rsidRDefault="00323049" w:rsidP="00E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10,</w:t>
            </w:r>
            <w:r w:rsidR="00E001FC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B670D0" w:rsidRPr="00494D1A" w:rsidRDefault="00323049" w:rsidP="00E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10,</w:t>
            </w:r>
            <w:r w:rsidR="00E001FC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noWrap/>
            <w:vAlign w:val="center"/>
            <w:hideMark/>
          </w:tcPr>
          <w:p w:rsidR="00B670D0" w:rsidRPr="00494D1A" w:rsidRDefault="00E001FC" w:rsidP="0049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10,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  <w:r w:rsidR="00323049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5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noWrap/>
            <w:vAlign w:val="center"/>
            <w:hideMark/>
          </w:tcPr>
          <w:p w:rsidR="00B670D0" w:rsidRPr="00494D1A" w:rsidRDefault="00EF764D" w:rsidP="00EF7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</w:tr>
      <w:tr w:rsidR="00B670D0" w:rsidRPr="00B670D0" w:rsidTr="00494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hideMark/>
          </w:tcPr>
          <w:p w:rsidR="00B670D0" w:rsidRPr="00B670D0" w:rsidRDefault="00B670D0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Ипотека.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Готовое жилье</w:t>
            </w: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            </w:t>
            </w:r>
          </w:p>
        </w:tc>
        <w:tc>
          <w:tcPr>
            <w:tcW w:w="2748" w:type="dxa"/>
            <w:gridSpan w:val="2"/>
            <w:noWrap/>
            <w:hideMark/>
          </w:tcPr>
          <w:p w:rsidR="006362EC" w:rsidRDefault="006362EC" w:rsidP="00494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</w:p>
          <w:p w:rsidR="00494D1A" w:rsidRPr="00494D1A" w:rsidRDefault="00494D1A" w:rsidP="00494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494D1A">
              <w:rPr>
                <w:b/>
                <w:bCs/>
                <w:color w:val="002060"/>
                <w:sz w:val="28"/>
                <w:szCs w:val="28"/>
              </w:rPr>
              <w:t>1</w:t>
            </w:r>
            <w:r w:rsidR="00E001FC">
              <w:rPr>
                <w:b/>
                <w:bCs/>
                <w:color w:val="002060"/>
                <w:sz w:val="28"/>
                <w:szCs w:val="28"/>
                <w:lang w:val="en-US"/>
              </w:rPr>
              <w:t>0</w:t>
            </w:r>
            <w:r w:rsidRPr="00494D1A">
              <w:rPr>
                <w:b/>
                <w:bCs/>
                <w:color w:val="002060"/>
                <w:sz w:val="28"/>
                <w:szCs w:val="28"/>
              </w:rPr>
              <w:t>,</w:t>
            </w:r>
            <w:r w:rsidR="006C5851">
              <w:rPr>
                <w:b/>
                <w:bCs/>
                <w:color w:val="002060"/>
                <w:sz w:val="28"/>
                <w:szCs w:val="28"/>
              </w:rPr>
              <w:t>7</w:t>
            </w:r>
            <w:r w:rsidRPr="00494D1A">
              <w:rPr>
                <w:b/>
                <w:bCs/>
                <w:color w:val="002060"/>
                <w:sz w:val="28"/>
                <w:szCs w:val="28"/>
              </w:rPr>
              <w:t>%</w:t>
            </w:r>
          </w:p>
          <w:p w:rsidR="00AB108C" w:rsidRPr="00494D1A" w:rsidRDefault="00AB108C" w:rsidP="006362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670D0" w:rsidRPr="00494D1A" w:rsidRDefault="00323049" w:rsidP="00E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noWrap/>
            <w:vAlign w:val="center"/>
            <w:hideMark/>
          </w:tcPr>
          <w:p w:rsidR="00B670D0" w:rsidRPr="00494D1A" w:rsidRDefault="00E001FC" w:rsidP="00E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0</w:t>
            </w:r>
            <w:r w:rsidR="00323049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B670D0" w:rsidRPr="00494D1A" w:rsidRDefault="00323049" w:rsidP="00E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 w:rsidR="00E001FC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0</w:t>
            </w: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,5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noWrap/>
            <w:vAlign w:val="center"/>
            <w:hideMark/>
          </w:tcPr>
          <w:p w:rsidR="00B670D0" w:rsidRPr="00494D1A" w:rsidRDefault="00323049" w:rsidP="00E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 w:rsidR="00E001FC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0,25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noWrap/>
            <w:vAlign w:val="center"/>
            <w:hideMark/>
          </w:tcPr>
          <w:p w:rsidR="00B670D0" w:rsidRPr="00494D1A" w:rsidRDefault="00323049" w:rsidP="00EF76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</w:t>
            </w:r>
            <w:r w:rsidR="00B670D0"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</w:tr>
      <w:tr w:rsidR="00494D1A" w:rsidRPr="00B670D0" w:rsidTr="0049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vAlign w:val="center"/>
            <w:hideMark/>
          </w:tcPr>
          <w:p w:rsidR="00FE0569" w:rsidRDefault="00FE0569" w:rsidP="00FE05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E0569" w:rsidRPr="00B670D0" w:rsidRDefault="00FE0569" w:rsidP="00FE056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Минимальный           </w:t>
            </w: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Первоначальный взнос</w:t>
            </w:r>
          </w:p>
        </w:tc>
        <w:tc>
          <w:tcPr>
            <w:tcW w:w="1330" w:type="dxa"/>
            <w:hideMark/>
          </w:tcPr>
          <w:p w:rsidR="00FE0569" w:rsidRDefault="00FE0569" w:rsidP="0087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E0569" w:rsidRPr="00B670D0" w:rsidRDefault="00FE0569" w:rsidP="0087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кредита до  15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418" w:type="dxa"/>
            <w:noWrap/>
            <w:hideMark/>
          </w:tcPr>
          <w:p w:rsidR="00FE0569" w:rsidRDefault="00FE0569" w:rsidP="00B6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  <w:p w:rsidR="00FE0569" w:rsidRPr="00B670D0" w:rsidRDefault="00FE0569" w:rsidP="00B6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E0569" w:rsidRDefault="00FE0569" w:rsidP="00FE0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FE0569" w:rsidRPr="00006FAD" w:rsidRDefault="00FE0569" w:rsidP="00FE0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20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  <w:p w:rsidR="00FE0569" w:rsidRPr="00006FAD" w:rsidRDefault="00FE0569" w:rsidP="00FE0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noWrap/>
            <w:hideMark/>
          </w:tcPr>
          <w:p w:rsidR="00FE0569" w:rsidRDefault="00FE0569" w:rsidP="005C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FE0569" w:rsidRPr="00494D1A" w:rsidRDefault="00FE0569" w:rsidP="0049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0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FE0569" w:rsidRDefault="00FE0569" w:rsidP="00B6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FE0569" w:rsidRPr="00B670D0" w:rsidRDefault="00FE0569" w:rsidP="00B6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от 15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FE0569" w:rsidRDefault="00FE0569" w:rsidP="00B6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FE0569" w:rsidRPr="00B670D0" w:rsidRDefault="00FE0569" w:rsidP="00DE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от 1</w:t>
            </w:r>
            <w:r w:rsidR="00DE39D5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5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4F81BD" w:themeColor="accent1"/>
            </w:tcBorders>
            <w:noWrap/>
            <w:hideMark/>
          </w:tcPr>
          <w:p w:rsidR="00FE0569" w:rsidRDefault="00FE0569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FE0569" w:rsidRPr="00B670D0" w:rsidRDefault="00FE0569" w:rsidP="009C6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от 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10%</w:t>
            </w:r>
          </w:p>
        </w:tc>
      </w:tr>
      <w:tr w:rsidR="004C364C" w:rsidRPr="00B670D0" w:rsidTr="00494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hideMark/>
          </w:tcPr>
          <w:p w:rsidR="004C364C" w:rsidRPr="00B670D0" w:rsidRDefault="004C364C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hideMark/>
          </w:tcPr>
          <w:p w:rsidR="004C364C" w:rsidRPr="00B670D0" w:rsidRDefault="004C364C" w:rsidP="00872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кредита более 15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418" w:type="dxa"/>
            <w:noWrap/>
            <w:vAlign w:val="center"/>
            <w:hideMark/>
          </w:tcPr>
          <w:p w:rsidR="004C364C" w:rsidRPr="00B670D0" w:rsidRDefault="004C364C" w:rsidP="0032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C364C" w:rsidRPr="00B670D0" w:rsidRDefault="004C364C" w:rsidP="0032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4C364C" w:rsidRPr="00B670D0" w:rsidRDefault="004C364C" w:rsidP="0032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20%</w:t>
            </w:r>
          </w:p>
        </w:tc>
      </w:tr>
      <w:tr w:rsidR="00006FAD" w:rsidRPr="00B670D0" w:rsidTr="0049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8"/>
            <w:noWrap/>
            <w:hideMark/>
          </w:tcPr>
          <w:p w:rsidR="00006FAD" w:rsidRPr="00B670D0" w:rsidRDefault="00006FAD" w:rsidP="009C69F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"Победа над формальностями"</w:t>
            </w:r>
            <w:r w:rsidRPr="00B656F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ru-RU"/>
              </w:rPr>
              <w:t>***</w:t>
            </w:r>
            <w:r w:rsidRPr="00B670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(подача заявки по 2-м документам)</w:t>
            </w:r>
          </w:p>
        </w:tc>
      </w:tr>
      <w:tr w:rsidR="00A66EB3" w:rsidRPr="00B670D0" w:rsidTr="00253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hideMark/>
          </w:tcPr>
          <w:p w:rsidR="00A66EB3" w:rsidRDefault="00A66EB3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Ипотека.</w:t>
            </w:r>
          </w:p>
          <w:p w:rsidR="00A66EB3" w:rsidRPr="00B670D0" w:rsidRDefault="00A66EB3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Строящееся жилье             </w:t>
            </w:r>
          </w:p>
        </w:tc>
        <w:tc>
          <w:tcPr>
            <w:tcW w:w="2748" w:type="dxa"/>
            <w:gridSpan w:val="2"/>
            <w:noWrap/>
            <w:vAlign w:val="center"/>
            <w:hideMark/>
          </w:tcPr>
          <w:p w:rsidR="00A66EB3" w:rsidRPr="00494D1A" w:rsidRDefault="00A66EB3" w:rsidP="00E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11,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noWrap/>
            <w:vAlign w:val="center"/>
            <w:hideMark/>
          </w:tcPr>
          <w:p w:rsidR="00A66EB3" w:rsidRPr="00494D1A" w:rsidRDefault="00A66EB3" w:rsidP="00E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10,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5" w:type="dxa"/>
            <w:gridSpan w:val="4"/>
            <w:noWrap/>
            <w:vAlign w:val="center"/>
            <w:hideMark/>
          </w:tcPr>
          <w:p w:rsidR="00A66EB3" w:rsidRPr="00494D1A" w:rsidRDefault="00A66EB3" w:rsidP="00EF76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11,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</w:tr>
      <w:tr w:rsidR="00A66EB3" w:rsidRPr="00B670D0" w:rsidTr="00B3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hideMark/>
          </w:tcPr>
          <w:p w:rsidR="00A66EB3" w:rsidRPr="00B670D0" w:rsidRDefault="00A66EB3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Ипотека.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Готовое жилье</w:t>
            </w: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                          </w:t>
            </w:r>
          </w:p>
        </w:tc>
        <w:tc>
          <w:tcPr>
            <w:tcW w:w="2748" w:type="dxa"/>
            <w:gridSpan w:val="2"/>
            <w:noWrap/>
            <w:hideMark/>
          </w:tcPr>
          <w:p w:rsidR="00A66EB3" w:rsidRDefault="00A66EB3" w:rsidP="0049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</w:p>
          <w:p w:rsidR="00A66EB3" w:rsidRPr="00494D1A" w:rsidRDefault="00A66EB3" w:rsidP="0049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4D1A">
              <w:rPr>
                <w:b/>
                <w:bCs/>
                <w:color w:val="002060"/>
                <w:sz w:val="28"/>
                <w:szCs w:val="28"/>
              </w:rPr>
              <w:t>11</w:t>
            </w:r>
            <w:r>
              <w:rPr>
                <w:b/>
                <w:bCs/>
                <w:color w:val="002060"/>
                <w:sz w:val="28"/>
                <w:szCs w:val="28"/>
              </w:rPr>
              <w:t>,2</w:t>
            </w:r>
            <w:r w:rsidRPr="00494D1A">
              <w:rPr>
                <w:b/>
                <w:bCs/>
                <w:color w:val="002060"/>
                <w:sz w:val="28"/>
                <w:szCs w:val="28"/>
              </w:rPr>
              <w:t>%</w:t>
            </w:r>
          </w:p>
          <w:p w:rsidR="00A66EB3" w:rsidRPr="00494D1A" w:rsidRDefault="00A66EB3" w:rsidP="0063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66EB3" w:rsidRPr="00494D1A" w:rsidRDefault="00A66EB3" w:rsidP="00E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0</w:t>
            </w: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,5%</w:t>
            </w:r>
          </w:p>
        </w:tc>
        <w:tc>
          <w:tcPr>
            <w:tcW w:w="8505" w:type="dxa"/>
            <w:gridSpan w:val="4"/>
            <w:noWrap/>
            <w:vAlign w:val="center"/>
            <w:hideMark/>
          </w:tcPr>
          <w:p w:rsidR="00A66EB3" w:rsidRPr="00494D1A" w:rsidRDefault="00A66EB3" w:rsidP="00EF7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11,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  <w:r w:rsidRPr="00494D1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ru-RU"/>
              </w:rPr>
              <w:t>%</w:t>
            </w:r>
          </w:p>
        </w:tc>
      </w:tr>
      <w:tr w:rsidR="00527D81" w:rsidRPr="00B670D0" w:rsidTr="00494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hideMark/>
          </w:tcPr>
          <w:p w:rsidR="00527D81" w:rsidRPr="00B670D0" w:rsidRDefault="00527D81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Минимальный           </w:t>
            </w:r>
            <w:r w:rsidRPr="00B670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Первоначальный взнос</w:t>
            </w:r>
          </w:p>
        </w:tc>
        <w:tc>
          <w:tcPr>
            <w:tcW w:w="2748" w:type="dxa"/>
            <w:gridSpan w:val="2"/>
            <w:tcBorders>
              <w:right w:val="single" w:sz="4" w:space="0" w:color="4F81BD" w:themeColor="accent1"/>
            </w:tcBorders>
            <w:hideMark/>
          </w:tcPr>
          <w:p w:rsidR="00527D81" w:rsidRPr="00B670D0" w:rsidRDefault="00527D81" w:rsidP="00872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кредита до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0348" w:type="dxa"/>
            <w:gridSpan w:val="5"/>
            <w:tcBorders>
              <w:left w:val="single" w:sz="4" w:space="0" w:color="4F81BD" w:themeColor="accent1"/>
            </w:tcBorders>
            <w:vAlign w:val="center"/>
          </w:tcPr>
          <w:p w:rsidR="00527D81" w:rsidRPr="00B670D0" w:rsidRDefault="00527D81" w:rsidP="000C0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40%</w:t>
            </w:r>
          </w:p>
        </w:tc>
      </w:tr>
      <w:tr w:rsidR="00527D81" w:rsidRPr="00B670D0" w:rsidTr="0049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hideMark/>
          </w:tcPr>
          <w:p w:rsidR="00527D81" w:rsidRPr="00B670D0" w:rsidRDefault="00527D81" w:rsidP="00B670D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4F81BD" w:themeColor="accent1"/>
            </w:tcBorders>
            <w:hideMark/>
          </w:tcPr>
          <w:p w:rsidR="00527D81" w:rsidRPr="00B670D0" w:rsidRDefault="00527D81" w:rsidP="00872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кредита более 15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</w:t>
            </w:r>
            <w:r w:rsidRPr="00B670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0348" w:type="dxa"/>
            <w:gridSpan w:val="5"/>
            <w:tcBorders>
              <w:left w:val="single" w:sz="4" w:space="0" w:color="4F81BD" w:themeColor="accent1"/>
            </w:tcBorders>
            <w:vAlign w:val="center"/>
          </w:tcPr>
          <w:p w:rsidR="00527D81" w:rsidRPr="00B670D0" w:rsidRDefault="00527D81" w:rsidP="000C0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B670D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50%</w:t>
            </w:r>
          </w:p>
        </w:tc>
      </w:tr>
      <w:tr w:rsidR="00006FAD" w:rsidTr="00917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8"/>
          </w:tcPr>
          <w:p w:rsidR="00006FAD" w:rsidRPr="00CC07B9" w:rsidRDefault="00006FAD" w:rsidP="009C69F0">
            <w:pPr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ВАЖНО! </w:t>
            </w:r>
            <w:r w:rsidRPr="008721D9">
              <w:rPr>
                <w:color w:val="C00000"/>
                <w:sz w:val="16"/>
                <w:szCs w:val="16"/>
              </w:rPr>
              <w:t xml:space="preserve">Все ставки указаны с учетом дисконта 1% </w:t>
            </w:r>
            <w:r>
              <w:rPr>
                <w:color w:val="C00000"/>
                <w:sz w:val="16"/>
                <w:szCs w:val="16"/>
              </w:rPr>
              <w:t xml:space="preserve">к базовой процентной ставке </w:t>
            </w:r>
            <w:r w:rsidRPr="008721D9">
              <w:rPr>
                <w:color w:val="C00000"/>
                <w:sz w:val="16"/>
                <w:szCs w:val="16"/>
              </w:rPr>
              <w:t xml:space="preserve">при </w:t>
            </w:r>
            <w:r>
              <w:rPr>
                <w:color w:val="C00000"/>
                <w:sz w:val="16"/>
                <w:szCs w:val="16"/>
              </w:rPr>
              <w:t>условии оформления</w:t>
            </w:r>
            <w:r w:rsidRPr="008721D9">
              <w:rPr>
                <w:color w:val="C00000"/>
                <w:sz w:val="16"/>
                <w:szCs w:val="16"/>
              </w:rPr>
              <w:t xml:space="preserve"> комплексного ипотечного страхования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06FAD" w:rsidRDefault="00006FAD" w:rsidP="00CC07B9">
            <w:pPr>
              <w:rPr>
                <w:color w:val="000000"/>
                <w:sz w:val="16"/>
                <w:szCs w:val="16"/>
              </w:rPr>
            </w:pPr>
            <w:r w:rsidRPr="00B656F4">
              <w:rPr>
                <w:color w:val="C00000"/>
                <w:sz w:val="16"/>
                <w:szCs w:val="16"/>
              </w:rPr>
              <w:t>*</w:t>
            </w:r>
            <w:r w:rsidRPr="00B656F4">
              <w:rPr>
                <w:sz w:val="16"/>
                <w:szCs w:val="16"/>
              </w:rPr>
              <w:t>"</w:t>
            </w:r>
            <w:r w:rsidRPr="00CC07B9">
              <w:rPr>
                <w:color w:val="000000"/>
                <w:sz w:val="16"/>
                <w:szCs w:val="16"/>
              </w:rPr>
              <w:t>Больше метров - меньше ставка". Условия: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</w:t>
            </w:r>
            <w:r w:rsidRPr="00CC07B9">
              <w:rPr>
                <w:color w:val="000000"/>
                <w:sz w:val="16"/>
                <w:szCs w:val="16"/>
              </w:rPr>
              <w:br/>
              <w:t xml:space="preserve">- Акция распространяется только на готовые и строящиеся квартиры, и НЕ распространяется на апартаменты, </w:t>
            </w:r>
            <w:proofErr w:type="spellStart"/>
            <w:r w:rsidRPr="00CC07B9">
              <w:rPr>
                <w:color w:val="000000"/>
                <w:sz w:val="16"/>
                <w:szCs w:val="16"/>
              </w:rPr>
              <w:t>таунхаусы</w:t>
            </w:r>
            <w:proofErr w:type="spellEnd"/>
            <w:r w:rsidRPr="00CC07B9">
              <w:rPr>
                <w:color w:val="000000"/>
                <w:sz w:val="16"/>
                <w:szCs w:val="16"/>
              </w:rPr>
              <w:t xml:space="preserve"> и другие объекты недвижимости;</w:t>
            </w:r>
            <w:r w:rsidRPr="00CC07B9">
              <w:rPr>
                <w:color w:val="000000"/>
                <w:sz w:val="16"/>
                <w:szCs w:val="16"/>
              </w:rPr>
              <w:br/>
              <w:t xml:space="preserve">- Дисконт в размере 1 </w:t>
            </w:r>
            <w:proofErr w:type="spellStart"/>
            <w:r w:rsidRPr="00CC07B9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CC07B9">
              <w:rPr>
                <w:color w:val="000000"/>
                <w:sz w:val="16"/>
                <w:szCs w:val="16"/>
              </w:rPr>
              <w:t>. не суммируется с иными дисконтами к процентным ставкам</w:t>
            </w:r>
          </w:p>
          <w:p w:rsidR="00006FAD" w:rsidRDefault="00006FAD" w:rsidP="00CC07B9">
            <w:pPr>
              <w:rPr>
                <w:color w:val="000000"/>
                <w:sz w:val="16"/>
                <w:szCs w:val="16"/>
              </w:rPr>
            </w:pPr>
            <w:r w:rsidRPr="00CC07B9">
              <w:rPr>
                <w:color w:val="000000"/>
                <w:sz w:val="16"/>
                <w:szCs w:val="16"/>
              </w:rPr>
              <w:t>- Условия акции применяются по дате подачи заявления-анкеты на получение жилищного ипотечного кредита    </w:t>
            </w:r>
          </w:p>
          <w:p w:rsidR="00006FAD" w:rsidRPr="00CC07B9" w:rsidRDefault="00006FAD" w:rsidP="00CC07B9">
            <w:pPr>
              <w:rPr>
                <w:color w:val="000000"/>
                <w:sz w:val="16"/>
                <w:szCs w:val="16"/>
              </w:rPr>
            </w:pPr>
            <w:r w:rsidRPr="00B656F4">
              <w:rPr>
                <w:color w:val="C00000"/>
                <w:sz w:val="16"/>
                <w:szCs w:val="16"/>
              </w:rPr>
              <w:t>*</w:t>
            </w:r>
            <w:r>
              <w:rPr>
                <w:color w:val="C00000"/>
                <w:sz w:val="16"/>
                <w:szCs w:val="16"/>
              </w:rPr>
              <w:t>*</w:t>
            </w:r>
            <w:r w:rsidRPr="00CC07B9">
              <w:rPr>
                <w:color w:val="000000"/>
                <w:sz w:val="16"/>
                <w:szCs w:val="16"/>
              </w:rPr>
              <w:t>Люди дела - сотрудники отраслей: Здравоохранение, Образование, Силовые структуры, Государственно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CC07B9">
              <w:rPr>
                <w:color w:val="000000"/>
                <w:sz w:val="16"/>
                <w:szCs w:val="16"/>
              </w:rPr>
              <w:t xml:space="preserve"> и Муниципальное Управление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C07B9">
              <w:rPr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06FAD" w:rsidRPr="00CC07B9" w:rsidRDefault="00006FAD" w:rsidP="00CC07B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C07B9">
              <w:rPr>
                <w:color w:val="000000"/>
                <w:sz w:val="16"/>
                <w:szCs w:val="16"/>
              </w:rPr>
              <w:t> </w:t>
            </w:r>
            <w:r w:rsidRPr="00B656F4">
              <w:rPr>
                <w:color w:val="C00000"/>
                <w:sz w:val="16"/>
                <w:szCs w:val="16"/>
              </w:rPr>
              <w:t>***</w:t>
            </w:r>
            <w:r w:rsidRPr="00CC07B9">
              <w:rPr>
                <w:color w:val="000000"/>
                <w:sz w:val="16"/>
                <w:szCs w:val="16"/>
              </w:rPr>
              <w:t>"Победа над формальностями". Условия: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      </w:r>
          </w:p>
          <w:p w:rsidR="00006FAD" w:rsidRPr="00CC07B9" w:rsidRDefault="00006FAD" w:rsidP="00CC07B9">
            <w:pPr>
              <w:rPr>
                <w:color w:val="000000"/>
                <w:sz w:val="16"/>
                <w:szCs w:val="16"/>
              </w:rPr>
            </w:pPr>
            <w:r w:rsidRPr="00CC07B9">
              <w:rPr>
                <w:color w:val="000000"/>
                <w:sz w:val="16"/>
                <w:szCs w:val="16"/>
              </w:rPr>
              <w:t xml:space="preserve">- максимальная сумма кредита до 30 </w:t>
            </w:r>
            <w:r>
              <w:rPr>
                <w:color w:val="000000"/>
                <w:sz w:val="16"/>
                <w:szCs w:val="16"/>
              </w:rPr>
              <w:t>млн.</w:t>
            </w:r>
            <w:r w:rsidRPr="00CC07B9">
              <w:rPr>
                <w:color w:val="000000"/>
                <w:sz w:val="16"/>
                <w:szCs w:val="16"/>
              </w:rPr>
              <w:t xml:space="preserve"> руб.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</w:t>
            </w:r>
          </w:p>
          <w:p w:rsidR="00006FAD" w:rsidRPr="00CC07B9" w:rsidRDefault="00006FAD" w:rsidP="00CC07B9">
            <w:pPr>
              <w:rPr>
                <w:color w:val="000000"/>
                <w:sz w:val="16"/>
                <w:szCs w:val="16"/>
              </w:rPr>
            </w:pPr>
            <w:r w:rsidRPr="00CC07B9">
              <w:rPr>
                <w:color w:val="000000"/>
                <w:sz w:val="16"/>
                <w:szCs w:val="16"/>
              </w:rPr>
              <w:t>- возраст на момент подачи заявки от 25 лет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06FAD" w:rsidRDefault="00006FAD" w:rsidP="00CC07B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C07B9">
              <w:rPr>
                <w:color w:val="000000"/>
                <w:sz w:val="16"/>
                <w:szCs w:val="16"/>
              </w:rPr>
              <w:t>- срок кредита до 20 лет</w:t>
            </w:r>
          </w:p>
        </w:tc>
      </w:tr>
    </w:tbl>
    <w:p w:rsidR="00CC07B9" w:rsidRDefault="00CC07B9" w:rsidP="00E22540">
      <w:pPr>
        <w:spacing w:after="0" w:line="240" w:lineRule="auto"/>
        <w:rPr>
          <w:sz w:val="24"/>
          <w:szCs w:val="24"/>
          <w:lang w:val="en-US"/>
        </w:rPr>
      </w:pPr>
    </w:p>
    <w:p w:rsidR="00BE726B" w:rsidRDefault="00BE726B" w:rsidP="00E22540">
      <w:pPr>
        <w:spacing w:after="0" w:line="240" w:lineRule="auto"/>
        <w:rPr>
          <w:sz w:val="24"/>
          <w:szCs w:val="24"/>
          <w:lang w:val="en-US"/>
        </w:rPr>
      </w:pPr>
    </w:p>
    <w:p w:rsidR="00BE726B" w:rsidRDefault="00BE726B" w:rsidP="00BE726B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ВТБ 24</w:t>
      </w:r>
    </w:p>
    <w:p w:rsidR="00BE726B" w:rsidRDefault="00BE726B" w:rsidP="00BE726B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E726B" w:rsidRDefault="00BE726B" w:rsidP="00BE726B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документов, обязательных для предоставления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документа, удостоверяющего личность (все страницы, включая пустые).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второго документа, удостоверяющего личность (все страницы, включая пустые).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трудовой книжки, заверенная работодателем (с печатью компании-работодателя на каждой странице копии).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 по форме 2-НДФЛ и/или справка с места работы в произвольной форме (с помесячной разбивкой суммы заработка, при условии согласования формы справки с банком) о размере дохода за истекший календарный год и истекшие месяцы текущего календарного года или за фактически отработанное время на последнем месте работы.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налоговой декларации за предыдущий налоговый период с отметкой налоговой инспекции (при наличии).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трудового договора (при наличии).</w:t>
      </w:r>
    </w:p>
    <w:p w:rsidR="00BE726B" w:rsidRDefault="00BE726B" w:rsidP="00BE726B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дополнительных документов, наличие/отсутствие которых влияет на величину процентной ставки: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временной регистрации по месту пребывания (при наличии).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договора коммерческого найма квартиры (при наличии).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документов об образовании, повышении квалификации.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текущие обязательства.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кредитную историю.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об активах (свидетельство о собственности, договор купли-продажи и пр.)</w:t>
      </w:r>
    </w:p>
    <w:p w:rsidR="00BE726B" w:rsidRDefault="00BE726B" w:rsidP="00BE726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банковских счетов выписки со счета, подтверждающие текущий остаток, и/или копии сберкнижек и/или пр. (предоставляются по требованию банка).</w:t>
      </w:r>
    </w:p>
    <w:p w:rsidR="00BE726B" w:rsidRDefault="00BE726B" w:rsidP="00BE726B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E726B" w:rsidRPr="00BE726B" w:rsidRDefault="00BE726B" w:rsidP="00BE726B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вправе запросить дополнительные документы</w:t>
      </w:r>
      <w:bookmarkStart w:id="0" w:name="_GoBack"/>
      <w:bookmarkEnd w:id="0"/>
    </w:p>
    <w:sectPr w:rsidR="00BE726B" w:rsidRPr="00BE726B" w:rsidSect="006362EC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DB5"/>
    <w:multiLevelType w:val="hybridMultilevel"/>
    <w:tmpl w:val="79C01E5C"/>
    <w:lvl w:ilvl="0" w:tplc="F04669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84FB4"/>
    <w:multiLevelType w:val="hybridMultilevel"/>
    <w:tmpl w:val="EF9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0"/>
    <w:rsid w:val="00006FAD"/>
    <w:rsid w:val="000B15B2"/>
    <w:rsid w:val="000C0B74"/>
    <w:rsid w:val="000C79D0"/>
    <w:rsid w:val="00152D2C"/>
    <w:rsid w:val="00290591"/>
    <w:rsid w:val="002C7BE4"/>
    <w:rsid w:val="00323049"/>
    <w:rsid w:val="00323130"/>
    <w:rsid w:val="00490CD6"/>
    <w:rsid w:val="00494D1A"/>
    <w:rsid w:val="004C364C"/>
    <w:rsid w:val="005209C9"/>
    <w:rsid w:val="00527D81"/>
    <w:rsid w:val="00576004"/>
    <w:rsid w:val="005C5105"/>
    <w:rsid w:val="006362EC"/>
    <w:rsid w:val="006C5851"/>
    <w:rsid w:val="00740F10"/>
    <w:rsid w:val="007F09DA"/>
    <w:rsid w:val="008721D9"/>
    <w:rsid w:val="0087331C"/>
    <w:rsid w:val="00917A1D"/>
    <w:rsid w:val="009C69F0"/>
    <w:rsid w:val="00A0452F"/>
    <w:rsid w:val="00A10E37"/>
    <w:rsid w:val="00A4640D"/>
    <w:rsid w:val="00A66EB3"/>
    <w:rsid w:val="00AB108C"/>
    <w:rsid w:val="00AD679B"/>
    <w:rsid w:val="00AF5CD5"/>
    <w:rsid w:val="00B25EBD"/>
    <w:rsid w:val="00B62CA2"/>
    <w:rsid w:val="00B63CE9"/>
    <w:rsid w:val="00B656F4"/>
    <w:rsid w:val="00B670D0"/>
    <w:rsid w:val="00BE726B"/>
    <w:rsid w:val="00C04BD2"/>
    <w:rsid w:val="00CC07B9"/>
    <w:rsid w:val="00D27057"/>
    <w:rsid w:val="00DC7398"/>
    <w:rsid w:val="00DE39D5"/>
    <w:rsid w:val="00E001FC"/>
    <w:rsid w:val="00E22540"/>
    <w:rsid w:val="00EF764D"/>
    <w:rsid w:val="00FE0569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F4"/>
    <w:pPr>
      <w:ind w:left="720"/>
      <w:contextualSpacing/>
    </w:pPr>
  </w:style>
  <w:style w:type="table" w:styleId="-1">
    <w:name w:val="Light Grid Accent 1"/>
    <w:basedOn w:val="a1"/>
    <w:uiPriority w:val="62"/>
    <w:rsid w:val="003231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F4"/>
    <w:pPr>
      <w:ind w:left="720"/>
      <w:contextualSpacing/>
    </w:pPr>
  </w:style>
  <w:style w:type="table" w:styleId="-1">
    <w:name w:val="Light Grid Accent 1"/>
    <w:basedOn w:val="a1"/>
    <w:uiPriority w:val="62"/>
    <w:rsid w:val="003231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D1B45-85DE-4F2E-8BD8-9A5D7919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Тропачева Анна Сергеевна</dc:creator>
  <cp:lastModifiedBy>zzz</cp:lastModifiedBy>
  <cp:revision>2</cp:revision>
  <cp:lastPrinted>2017-06-07T09:35:00Z</cp:lastPrinted>
  <dcterms:created xsi:type="dcterms:W3CDTF">2017-06-27T12:19:00Z</dcterms:created>
  <dcterms:modified xsi:type="dcterms:W3CDTF">2017-06-27T12:19:00Z</dcterms:modified>
</cp:coreProperties>
</file>